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3A8DA" w14:textId="0264C1C6" w:rsidR="003562D7" w:rsidRDefault="003562D7" w:rsidP="007E7513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7746424" wp14:editId="485D98E9">
            <wp:simplePos x="0" y="0"/>
            <wp:positionH relativeFrom="column">
              <wp:posOffset>-421032</wp:posOffset>
            </wp:positionH>
            <wp:positionV relativeFrom="paragraph">
              <wp:posOffset>-141429</wp:posOffset>
            </wp:positionV>
            <wp:extent cx="7500026" cy="10757035"/>
            <wp:effectExtent l="0" t="0" r="5715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872" cy="1078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513">
        <w:rPr>
          <w:rFonts w:ascii="Times New Roman" w:hAnsi="Times New Roman" w:cs="Times New Roman"/>
          <w:b/>
          <w:bCs/>
          <w:noProof/>
          <w:color w:val="C00000"/>
          <w:sz w:val="36"/>
          <w:szCs w:val="36"/>
        </w:rPr>
        <w:t xml:space="preserve"> </w:t>
      </w:r>
      <w:r w:rsidRPr="007E7513">
        <w:rPr>
          <w:rFonts w:ascii="Times New Roman" w:hAnsi="Times New Roman" w:cs="Times New Roman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E39ADBB" wp14:editId="46188B0D">
            <wp:simplePos x="0" y="0"/>
            <wp:positionH relativeFrom="column">
              <wp:posOffset>2579843</wp:posOffset>
            </wp:positionH>
            <wp:positionV relativeFrom="paragraph">
              <wp:posOffset>13</wp:posOffset>
            </wp:positionV>
            <wp:extent cx="1970405" cy="1175385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197040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C9E42" w14:textId="77777777" w:rsidR="003562D7" w:rsidRDefault="003562D7" w:rsidP="007E7513">
      <w:pPr>
        <w:spacing w:before="240" w:line="36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7CDD9787" w14:textId="69D5AB80" w:rsidR="003562D7" w:rsidRDefault="007E7513" w:rsidP="003562D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7E7513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ЧТО НУЖНО ПОМНИТЬ ПРИ ОБЩЕНИИ </w:t>
      </w:r>
    </w:p>
    <w:p w14:paraId="3CE98F8A" w14:textId="5B0228A1" w:rsidR="003363B1" w:rsidRPr="007E7513" w:rsidRDefault="007E7513" w:rsidP="003562D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7E7513">
        <w:rPr>
          <w:rFonts w:ascii="Times New Roman" w:hAnsi="Times New Roman" w:cs="Times New Roman"/>
          <w:b/>
          <w:bCs/>
          <w:color w:val="C00000"/>
          <w:sz w:val="36"/>
          <w:szCs w:val="36"/>
        </w:rPr>
        <w:t>С РЕБЕНКОМ-АУТИСТОМ?</w:t>
      </w:r>
    </w:p>
    <w:p w14:paraId="1D7F0595" w14:textId="45214D8D" w:rsidR="007E7513" w:rsidRPr="007E7513" w:rsidRDefault="003562D7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91762F6" wp14:editId="195DC792">
            <wp:simplePos x="0" y="0"/>
            <wp:positionH relativeFrom="column">
              <wp:posOffset>3722370</wp:posOffset>
            </wp:positionH>
            <wp:positionV relativeFrom="paragraph">
              <wp:posOffset>199390</wp:posOffset>
            </wp:positionV>
            <wp:extent cx="2889885" cy="2082800"/>
            <wp:effectExtent l="0" t="0" r="571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513" w:rsidRPr="007E7513">
        <w:rPr>
          <w:rFonts w:ascii="Times New Roman" w:hAnsi="Times New Roman" w:cs="Times New Roman"/>
          <w:sz w:val="36"/>
          <w:szCs w:val="36"/>
        </w:rPr>
        <w:t>учитывать, что у них есть своя сфера интересов</w:t>
      </w:r>
      <w:r w:rsidR="007E7513">
        <w:rPr>
          <w:rFonts w:ascii="Times New Roman" w:hAnsi="Times New Roman" w:cs="Times New Roman"/>
          <w:sz w:val="36"/>
          <w:szCs w:val="36"/>
        </w:rPr>
        <w:t>;</w:t>
      </w:r>
    </w:p>
    <w:p w14:paraId="1388D793" w14:textId="2BD06474" w:rsidR="007E7513" w:rsidRPr="007E7513" w:rsidRDefault="007E7513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 w:rsidRPr="007E7513">
        <w:rPr>
          <w:rFonts w:ascii="Times New Roman" w:hAnsi="Times New Roman" w:cs="Times New Roman"/>
          <w:sz w:val="36"/>
          <w:szCs w:val="36"/>
        </w:rPr>
        <w:t>использовать короткие предложения</w:t>
      </w:r>
      <w:r>
        <w:rPr>
          <w:rFonts w:ascii="Times New Roman" w:hAnsi="Times New Roman" w:cs="Times New Roman"/>
          <w:sz w:val="36"/>
          <w:szCs w:val="36"/>
        </w:rPr>
        <w:t>;</w:t>
      </w:r>
      <w:r w:rsidR="003562D7" w:rsidRPr="003562D7">
        <w:rPr>
          <w:noProof/>
        </w:rPr>
        <w:t xml:space="preserve"> </w:t>
      </w:r>
    </w:p>
    <w:p w14:paraId="1CAC00AC" w14:textId="1E95A6E9" w:rsidR="007E7513" w:rsidRPr="007E7513" w:rsidRDefault="003562D7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B03600" wp14:editId="002E5CD0">
            <wp:simplePos x="0" y="0"/>
            <wp:positionH relativeFrom="column">
              <wp:posOffset>3722370</wp:posOffset>
            </wp:positionH>
            <wp:positionV relativeFrom="paragraph">
              <wp:posOffset>614045</wp:posOffset>
            </wp:positionV>
            <wp:extent cx="2889885" cy="1925955"/>
            <wp:effectExtent l="0" t="0" r="5715" b="0"/>
            <wp:wrapSquare wrapText="bothSides"/>
            <wp:docPr id="4" name="Рисунок 4" descr="Изображение выглядит как текст, человек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513" w:rsidRPr="007E7513">
        <w:rPr>
          <w:rFonts w:ascii="Times New Roman" w:hAnsi="Times New Roman" w:cs="Times New Roman"/>
          <w:sz w:val="36"/>
          <w:szCs w:val="36"/>
        </w:rPr>
        <w:t>находить альтернативный способ общения (</w:t>
      </w:r>
      <w:r w:rsidR="007E7513" w:rsidRPr="007E7513">
        <w:rPr>
          <w:rFonts w:ascii="Times New Roman" w:hAnsi="Times New Roman" w:cs="Times New Roman"/>
          <w:sz w:val="36"/>
          <w:szCs w:val="36"/>
        </w:rPr>
        <w:t>использование руки взрослого, чтобы взять желанный предмет; взгляд на желанный предмет; протягивание руки; указание на картинку</w:t>
      </w:r>
      <w:r w:rsidR="007E7513" w:rsidRPr="007E7513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7E7513" w:rsidRPr="007E7513">
        <w:rPr>
          <w:rFonts w:ascii="Times New Roman" w:hAnsi="Times New Roman" w:cs="Times New Roman"/>
          <w:sz w:val="36"/>
          <w:szCs w:val="36"/>
        </w:rPr>
        <w:t>эхолали</w:t>
      </w:r>
      <w:r w:rsidR="007E7513" w:rsidRPr="007E7513">
        <w:rPr>
          <w:rFonts w:ascii="Times New Roman" w:hAnsi="Times New Roman" w:cs="Times New Roman"/>
          <w:sz w:val="36"/>
          <w:szCs w:val="36"/>
        </w:rPr>
        <w:t>я</w:t>
      </w:r>
      <w:proofErr w:type="spellEnd"/>
      <w:r w:rsidR="007E7513" w:rsidRPr="007E7513">
        <w:rPr>
          <w:rFonts w:ascii="Times New Roman" w:hAnsi="Times New Roman" w:cs="Times New Roman"/>
          <w:sz w:val="36"/>
          <w:szCs w:val="36"/>
        </w:rPr>
        <w:t>)</w:t>
      </w:r>
      <w:r w:rsidR="007E7513">
        <w:rPr>
          <w:rFonts w:ascii="Times New Roman" w:hAnsi="Times New Roman" w:cs="Times New Roman"/>
          <w:sz w:val="36"/>
          <w:szCs w:val="36"/>
        </w:rPr>
        <w:t>;</w:t>
      </w:r>
    </w:p>
    <w:p w14:paraId="61DAAD5F" w14:textId="6B922D01" w:rsidR="007E7513" w:rsidRPr="007E7513" w:rsidRDefault="003562D7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7E33E0" wp14:editId="1269ACCF">
            <wp:simplePos x="0" y="0"/>
            <wp:positionH relativeFrom="column">
              <wp:posOffset>3722370</wp:posOffset>
            </wp:positionH>
            <wp:positionV relativeFrom="paragraph">
              <wp:posOffset>383540</wp:posOffset>
            </wp:positionV>
            <wp:extent cx="2958465" cy="1672590"/>
            <wp:effectExtent l="0" t="0" r="0" b="3810"/>
            <wp:wrapTight wrapText="bothSides">
              <wp:wrapPolygon edited="0">
                <wp:start x="0" y="0"/>
                <wp:lineTo x="0" y="21403"/>
                <wp:lineTo x="21419" y="21403"/>
                <wp:lineTo x="21419" y="0"/>
                <wp:lineTo x="0" y="0"/>
              </wp:wrapPolygon>
            </wp:wrapTight>
            <wp:docPr id="1" name="Рисунок 1" descr="Изображение выглядит как человек, мальчик, внутренний, молод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5"/>
                    <a:stretch/>
                  </pic:blipFill>
                  <pic:spPr bwMode="auto">
                    <a:xfrm>
                      <a:off x="0" y="0"/>
                      <a:ext cx="295846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513" w:rsidRPr="007E7513">
        <w:rPr>
          <w:rFonts w:ascii="Times New Roman" w:hAnsi="Times New Roman" w:cs="Times New Roman"/>
          <w:sz w:val="36"/>
          <w:szCs w:val="36"/>
        </w:rPr>
        <w:t>общаться в доступной разговорной форме</w:t>
      </w:r>
      <w:r w:rsidR="007E7513">
        <w:rPr>
          <w:rFonts w:ascii="Times New Roman" w:hAnsi="Times New Roman" w:cs="Times New Roman"/>
          <w:sz w:val="36"/>
          <w:szCs w:val="36"/>
        </w:rPr>
        <w:t>;</w:t>
      </w:r>
    </w:p>
    <w:p w14:paraId="48E8AFD1" w14:textId="4456B839" w:rsidR="007E7513" w:rsidRPr="007E7513" w:rsidRDefault="007E7513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 w:rsidRPr="007E7513">
        <w:rPr>
          <w:rFonts w:ascii="Times New Roman" w:hAnsi="Times New Roman" w:cs="Times New Roman"/>
          <w:sz w:val="36"/>
          <w:szCs w:val="36"/>
        </w:rPr>
        <w:t>быть внимательным к эмоциям своего ребенка</w:t>
      </w:r>
      <w:r>
        <w:rPr>
          <w:rFonts w:ascii="Times New Roman" w:hAnsi="Times New Roman" w:cs="Times New Roman"/>
          <w:sz w:val="36"/>
          <w:szCs w:val="36"/>
        </w:rPr>
        <w:t>;</w:t>
      </w:r>
      <w:r w:rsidR="003562D7" w:rsidRPr="003562D7">
        <w:rPr>
          <w:noProof/>
        </w:rPr>
        <w:t xml:space="preserve"> </w:t>
      </w:r>
    </w:p>
    <w:p w14:paraId="71E26DA5" w14:textId="62CDA263" w:rsidR="007E7513" w:rsidRPr="007E7513" w:rsidRDefault="007E7513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 w:rsidRPr="007E7513">
        <w:rPr>
          <w:rFonts w:ascii="Times New Roman" w:hAnsi="Times New Roman" w:cs="Times New Roman"/>
          <w:sz w:val="36"/>
          <w:szCs w:val="36"/>
        </w:rPr>
        <w:t>подбирать подходящее время для общения</w:t>
      </w:r>
      <w:r>
        <w:rPr>
          <w:rFonts w:ascii="Times New Roman" w:hAnsi="Times New Roman" w:cs="Times New Roman"/>
          <w:sz w:val="36"/>
          <w:szCs w:val="36"/>
        </w:rPr>
        <w:t>;</w:t>
      </w:r>
    </w:p>
    <w:p w14:paraId="493802D9" w14:textId="3F903650" w:rsidR="007E7513" w:rsidRPr="007E7513" w:rsidRDefault="007E7513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 w:rsidRPr="007E7513">
        <w:rPr>
          <w:rFonts w:ascii="Times New Roman" w:hAnsi="Times New Roman" w:cs="Times New Roman"/>
          <w:sz w:val="36"/>
          <w:szCs w:val="36"/>
        </w:rPr>
        <w:t>шутки, сарказм ребенку-аутисту НЕ понятны</w:t>
      </w:r>
      <w:r>
        <w:rPr>
          <w:rFonts w:ascii="Times New Roman" w:hAnsi="Times New Roman" w:cs="Times New Roman"/>
          <w:sz w:val="36"/>
          <w:szCs w:val="36"/>
        </w:rPr>
        <w:t>;</w:t>
      </w:r>
    </w:p>
    <w:p w14:paraId="41B17874" w14:textId="4B961309" w:rsidR="007E7513" w:rsidRPr="007E7513" w:rsidRDefault="007E7513" w:rsidP="007E7513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 w:rsidRPr="007E7513">
        <w:rPr>
          <w:rFonts w:ascii="Times New Roman" w:hAnsi="Times New Roman" w:cs="Times New Roman"/>
          <w:sz w:val="36"/>
          <w:szCs w:val="36"/>
        </w:rPr>
        <w:t>в разговоре с ребёнком делать паузы</w:t>
      </w:r>
      <w:r>
        <w:rPr>
          <w:rFonts w:ascii="Times New Roman" w:hAnsi="Times New Roman" w:cs="Times New Roman"/>
          <w:sz w:val="36"/>
          <w:szCs w:val="36"/>
        </w:rPr>
        <w:t>;</w:t>
      </w:r>
    </w:p>
    <w:p w14:paraId="49462E66" w14:textId="7189A3CB" w:rsidR="007E7513" w:rsidRPr="003562D7" w:rsidRDefault="007E7513" w:rsidP="003562D7">
      <w:pPr>
        <w:pStyle w:val="a3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36"/>
          <w:szCs w:val="36"/>
        </w:rPr>
      </w:pPr>
      <w:r w:rsidRPr="007E7513">
        <w:rPr>
          <w:rFonts w:ascii="Times New Roman" w:hAnsi="Times New Roman" w:cs="Times New Roman"/>
          <w:sz w:val="36"/>
          <w:szCs w:val="36"/>
        </w:rPr>
        <w:t>употреблять привычные речевые обороты</w:t>
      </w:r>
      <w:r>
        <w:rPr>
          <w:rFonts w:ascii="Times New Roman" w:hAnsi="Times New Roman" w:cs="Times New Roman"/>
          <w:sz w:val="36"/>
          <w:szCs w:val="36"/>
        </w:rPr>
        <w:t>.</w:t>
      </w:r>
    </w:p>
    <w:sectPr w:rsidR="007E7513" w:rsidRPr="003562D7" w:rsidSect="003562D7">
      <w:pgSz w:w="11906" w:h="16838"/>
      <w:pgMar w:top="28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8263D"/>
    <w:multiLevelType w:val="hybridMultilevel"/>
    <w:tmpl w:val="48F41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382"/>
    <w:multiLevelType w:val="hybridMultilevel"/>
    <w:tmpl w:val="18B40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B1"/>
    <w:rsid w:val="003363B1"/>
    <w:rsid w:val="003562D7"/>
    <w:rsid w:val="007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DA56"/>
  <w15:chartTrackingRefBased/>
  <w15:docId w15:val="{3EDFA839-C8C0-4E20-A76D-308E71BA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cp:lastPrinted>2022-10-22T13:46:00Z</cp:lastPrinted>
  <dcterms:created xsi:type="dcterms:W3CDTF">2022-10-22T13:30:00Z</dcterms:created>
  <dcterms:modified xsi:type="dcterms:W3CDTF">2022-10-22T13:46:00Z</dcterms:modified>
</cp:coreProperties>
</file>